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69" w:rsidRDefault="00FE0269" w:rsidP="00E15E21">
      <w:pPr>
        <w:spacing w:after="0"/>
      </w:pPr>
      <w:bookmarkStart w:id="0" w:name="_GoBack"/>
      <w:bookmarkEnd w:id="0"/>
    </w:p>
    <w:p w:rsidR="00E15E21" w:rsidRDefault="00E15E21" w:rsidP="00E15E21">
      <w:pPr>
        <w:spacing w:after="0"/>
      </w:pPr>
    </w:p>
    <w:p w:rsidR="00E15E21" w:rsidRDefault="00E15E21" w:rsidP="00E15E21">
      <w:pPr>
        <w:spacing w:after="0"/>
      </w:pPr>
    </w:p>
    <w:p w:rsidR="00E15E21" w:rsidRDefault="00E15E21" w:rsidP="00E15E21">
      <w:pPr>
        <w:spacing w:after="0"/>
      </w:pPr>
    </w:p>
    <w:p w:rsidR="00B17448" w:rsidRDefault="00B17448" w:rsidP="00CD0356"/>
    <w:p w:rsidR="00AB6F70" w:rsidRDefault="00454514" w:rsidP="00B9279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Korte beskrivelser af </w:t>
      </w:r>
      <w:proofErr w:type="spellStart"/>
      <w:r>
        <w:rPr>
          <w:rFonts w:ascii="Georgia" w:hAnsi="Georgia"/>
          <w:color w:val="FF0000"/>
        </w:rPr>
        <w:t>Nunamed</w:t>
      </w:r>
      <w:proofErr w:type="spellEnd"/>
      <w:r>
        <w:rPr>
          <w:rFonts w:ascii="Georgia" w:hAnsi="Georgia"/>
          <w:color w:val="FF0000"/>
        </w:rPr>
        <w:t xml:space="preserve"> temasessioner om telemedicin</w:t>
      </w:r>
    </w:p>
    <w:p w:rsidR="00AB6F70" w:rsidRDefault="00AB6F70" w:rsidP="00AB6F70">
      <w:pPr>
        <w:spacing w:after="0"/>
        <w:ind w:left="720"/>
        <w:rPr>
          <w:rFonts w:ascii="Georgia" w:hAnsi="Georgia"/>
        </w:rPr>
      </w:pPr>
    </w:p>
    <w:p w:rsidR="00AB6F70" w:rsidRPr="00B54CAE" w:rsidRDefault="00AB6F70" w:rsidP="00AB6F70">
      <w:pPr>
        <w:ind w:left="2604" w:hanging="2604"/>
        <w:rPr>
          <w:b/>
        </w:rPr>
      </w:pPr>
      <w:r>
        <w:rPr>
          <w:b/>
        </w:rPr>
        <w:t>Ansvarlige</w:t>
      </w:r>
      <w:r w:rsidRPr="00CD7523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Anne-Marie Grell Ulrik </w:t>
      </w:r>
      <w:r>
        <w:rPr>
          <w:b/>
        </w:rPr>
        <w:br/>
        <w:t>Lasse Overballe Nielsen</w:t>
      </w:r>
      <w:r>
        <w:rPr>
          <w:b/>
        </w:rPr>
        <w:br/>
        <w:t>Hannelise T Kristensen (ref.)</w:t>
      </w:r>
    </w:p>
    <w:p w:rsidR="00B92791" w:rsidRPr="00B9732F" w:rsidRDefault="00B92791" w:rsidP="00AB6F70">
      <w:pPr>
        <w:pBdr>
          <w:top w:val="single" w:sz="4" w:space="1" w:color="auto"/>
          <w:bottom w:val="single" w:sz="4" w:space="1" w:color="auto"/>
        </w:pBdr>
        <w:spacing w:after="0"/>
        <w:rPr>
          <w:rFonts w:ascii="Georgia" w:hAnsi="Georgia"/>
        </w:rPr>
      </w:pPr>
    </w:p>
    <w:p w:rsidR="00AB6F70" w:rsidRDefault="00AB6F70" w:rsidP="006B3BD8"/>
    <w:p w:rsidR="006B3BD8" w:rsidRPr="0076034B" w:rsidRDefault="006B3BD8" w:rsidP="006B3BD8">
      <w:r w:rsidRPr="002657C2">
        <w:t>Temasession</w:t>
      </w:r>
      <w:r w:rsidR="00AB6F70">
        <w:t xml:space="preserve"> 1</w:t>
      </w:r>
      <w:r w:rsidR="00EC1BF5">
        <w:t>:</w:t>
      </w:r>
      <w:r w:rsidR="00EC1BF5">
        <w:br/>
      </w:r>
      <w:r w:rsidR="00EC1BF5" w:rsidRPr="00EC1BF5">
        <w:rPr>
          <w:b/>
        </w:rPr>
        <w:t>”</w:t>
      </w:r>
      <w:r w:rsidRPr="00EC1BF5">
        <w:rPr>
          <w:b/>
        </w:rPr>
        <w:t xml:space="preserve">Telemedicin i Grønland </w:t>
      </w:r>
      <w:r w:rsidR="00EC1BF5">
        <w:rPr>
          <w:b/>
        </w:rPr>
        <w:t xml:space="preserve">og arktisk Norge </w:t>
      </w:r>
      <w:r w:rsidRPr="00EC1BF5">
        <w:rPr>
          <w:b/>
        </w:rPr>
        <w:t>– organisatorisk perspektiv</w:t>
      </w:r>
      <w:r w:rsidR="00EC1BF5" w:rsidRPr="00EC1BF5">
        <w:rPr>
          <w:b/>
        </w:rPr>
        <w:t>”</w:t>
      </w:r>
      <w:r w:rsidR="00EC1BF5">
        <w:rPr>
          <w:b/>
        </w:rPr>
        <w:br/>
      </w:r>
      <w:r>
        <w:t>Workshop ansvarlig</w:t>
      </w:r>
      <w:r w:rsidR="00EC1BF5">
        <w:t>e</w:t>
      </w:r>
      <w:r>
        <w:t xml:space="preserve">: </w:t>
      </w:r>
      <w:r w:rsidR="00AF7683">
        <w:t xml:space="preserve">Anne-Marie Ulrik og </w:t>
      </w:r>
      <w:r w:rsidR="00027DD3">
        <w:t>Lasse Overballe Niels</w:t>
      </w:r>
      <w:r w:rsidR="00AF7683">
        <w:t>en</w:t>
      </w:r>
    </w:p>
    <w:p w:rsidR="006B3BD8" w:rsidRPr="00557C85" w:rsidRDefault="006D6A22" w:rsidP="006B3BD8">
      <w:pPr>
        <w:rPr>
          <w:lang w:val="en-US"/>
        </w:rPr>
      </w:pPr>
      <w:r>
        <w:t>Temases</w:t>
      </w:r>
      <w:r w:rsidR="00596541">
        <w:t xml:space="preserve">sionen handler om telemedicinske erfaringer i Grønland og perspektiver for fremtiden. </w:t>
      </w:r>
      <w:r w:rsidR="003310AB">
        <w:t xml:space="preserve">Det belyses </w:t>
      </w:r>
      <w:r w:rsidR="004E6606">
        <w:t xml:space="preserve">også </w:t>
      </w:r>
      <w:r w:rsidR="008B0E35">
        <w:t xml:space="preserve">hvordan telemedicin </w:t>
      </w:r>
      <w:r w:rsidR="004E6606">
        <w:t xml:space="preserve">kan opleves set </w:t>
      </w:r>
      <w:r w:rsidR="008B0E35">
        <w:t xml:space="preserve">fra et borgersynspunkt. </w:t>
      </w:r>
      <w:r w:rsidR="000D49C6">
        <w:t xml:space="preserve">Hovedtaleren vil bidrage med erfaringer gjort </w:t>
      </w:r>
      <w:r w:rsidR="008B0E35">
        <w:t xml:space="preserve">gennem 20 år </w:t>
      </w:r>
      <w:r w:rsidR="003310AB">
        <w:t xml:space="preserve">med telemedicin og e-sundhed i </w:t>
      </w:r>
      <w:r w:rsidR="006A4F11">
        <w:t xml:space="preserve">egne af Norge med </w:t>
      </w:r>
      <w:r w:rsidR="008B0E35">
        <w:t>spredt bosætning.</w:t>
      </w:r>
      <w:r w:rsidR="008B0E35">
        <w:br/>
      </w:r>
      <w:r w:rsidR="00E63105" w:rsidRPr="006A4F11">
        <w:rPr>
          <w:i/>
          <w:color w:val="FF0000"/>
          <w:lang w:val="en-US"/>
        </w:rPr>
        <w:t>This session</w:t>
      </w:r>
      <w:r w:rsidR="006B3BD8" w:rsidRPr="006A4F11">
        <w:rPr>
          <w:i/>
          <w:color w:val="FF0000"/>
          <w:lang w:val="en-US"/>
        </w:rPr>
        <w:t xml:space="preserve"> aims to provide information on the current position of telemedicine within the Greenlandic healthcare system. Furthermore, the session will provide an overview of the development of telemedicine within the arctic</w:t>
      </w:r>
      <w:r w:rsidR="00E63105" w:rsidRPr="006A4F11">
        <w:rPr>
          <w:i/>
          <w:color w:val="FF0000"/>
          <w:lang w:val="en-US"/>
        </w:rPr>
        <w:t xml:space="preserve"> (Northern Norway)</w:t>
      </w:r>
      <w:r w:rsidR="006B3BD8" w:rsidRPr="006A4F11">
        <w:rPr>
          <w:i/>
          <w:color w:val="FF0000"/>
          <w:lang w:val="en-US"/>
        </w:rPr>
        <w:t>.</w:t>
      </w:r>
      <w:r w:rsidR="006B3BD8" w:rsidRPr="006F143C">
        <w:rPr>
          <w:color w:val="FF0000"/>
          <w:lang w:val="en-US"/>
        </w:rPr>
        <w:t xml:space="preserve"> </w:t>
      </w:r>
    </w:p>
    <w:p w:rsidR="00E63105" w:rsidRPr="006F143C" w:rsidRDefault="00E63105" w:rsidP="006B3BD8">
      <w:pPr>
        <w:rPr>
          <w:color w:val="FF0000"/>
          <w:lang w:val="en-US"/>
        </w:rPr>
      </w:pPr>
      <w:proofErr w:type="spellStart"/>
      <w:r w:rsidRPr="00E63105">
        <w:rPr>
          <w:color w:val="000000" w:themeColor="text1"/>
          <w:lang w:val="en-US"/>
        </w:rPr>
        <w:t>Nøgleord</w:t>
      </w:r>
      <w:proofErr w:type="spellEnd"/>
      <w:r w:rsidRPr="00E63105">
        <w:rPr>
          <w:color w:val="000000" w:themeColor="text1"/>
          <w:lang w:val="en-US"/>
        </w:rPr>
        <w:t>/</w:t>
      </w:r>
      <w:r w:rsidRPr="006A4F11">
        <w:rPr>
          <w:i/>
          <w:color w:val="FF0000"/>
          <w:lang w:val="en-US"/>
        </w:rPr>
        <w:t>Keywords:</w:t>
      </w:r>
      <w:r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br/>
      </w:r>
      <w:r w:rsidRPr="006A4F11">
        <w:rPr>
          <w:i/>
          <w:color w:val="FF0000"/>
          <w:lang w:val="en-US"/>
        </w:rPr>
        <w:t xml:space="preserve">Telemedicine, rural areas, organization, </w:t>
      </w:r>
      <w:r w:rsidR="003310AB" w:rsidRPr="006A4F11">
        <w:rPr>
          <w:i/>
          <w:color w:val="FF0000"/>
          <w:lang w:val="en-US"/>
        </w:rPr>
        <w:t>citizens’ perspective, healthcare, e-health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EC1BF5" w:rsidRPr="00454514" w:rsidTr="00454514">
        <w:trPr>
          <w:trHeight w:val="1860"/>
        </w:trPr>
        <w:tc>
          <w:tcPr>
            <w:tcW w:w="3794" w:type="dxa"/>
          </w:tcPr>
          <w:p w:rsidR="00EC1BF5" w:rsidRDefault="00EC1BF5" w:rsidP="00454514">
            <w:pPr>
              <w:rPr>
                <w:lang w:val="en-US"/>
              </w:rPr>
            </w:pPr>
            <w:r w:rsidRPr="002657C2">
              <w:rPr>
                <w:lang w:val="en-US"/>
              </w:rPr>
              <w:t>Professor</w:t>
            </w:r>
            <w:r>
              <w:rPr>
                <w:lang w:val="en-US"/>
              </w:rPr>
              <w:br/>
            </w:r>
            <w:r w:rsidRPr="006A4F11">
              <w:rPr>
                <w:b/>
                <w:lang w:val="en-US"/>
              </w:rPr>
              <w:t xml:space="preserve">Gunnar </w:t>
            </w:r>
            <w:proofErr w:type="spellStart"/>
            <w:r w:rsidRPr="006A4F11">
              <w:rPr>
                <w:b/>
                <w:lang w:val="en-US"/>
              </w:rPr>
              <w:t>Hartvigsen</w:t>
            </w:r>
            <w:proofErr w:type="spellEnd"/>
            <w:r w:rsidR="004E6606">
              <w:rPr>
                <w:b/>
                <w:lang w:val="en-US"/>
              </w:rPr>
              <w:t xml:space="preserve">, </w:t>
            </w:r>
            <w:proofErr w:type="spellStart"/>
            <w:r w:rsidRPr="002657C2">
              <w:rPr>
                <w:lang w:val="en-US"/>
              </w:rPr>
              <w:t>Ph.d.</w:t>
            </w:r>
            <w:proofErr w:type="spellEnd"/>
            <w:r>
              <w:rPr>
                <w:lang w:val="en-US"/>
              </w:rPr>
              <w:br/>
              <w:t>Department of Computer Science</w:t>
            </w:r>
            <w:r>
              <w:rPr>
                <w:lang w:val="en-US"/>
              </w:rPr>
              <w:br/>
              <w:t>The Arctic University of Norway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Tromsø</w:t>
            </w:r>
            <w:proofErr w:type="spellEnd"/>
            <w:r>
              <w:rPr>
                <w:lang w:val="en-US"/>
              </w:rPr>
              <w:t>, Norway</w:t>
            </w:r>
            <w:r w:rsidR="00454514">
              <w:rPr>
                <w:lang w:val="en-US"/>
              </w:rPr>
              <w:br/>
            </w:r>
            <w:r w:rsidRPr="00EC1BF5">
              <w:rPr>
                <w:i/>
                <w:lang w:val="en-US"/>
              </w:rPr>
              <w:t>45 min.</w:t>
            </w:r>
          </w:p>
        </w:tc>
        <w:tc>
          <w:tcPr>
            <w:tcW w:w="5386" w:type="dxa"/>
          </w:tcPr>
          <w:p w:rsidR="00EC1BF5" w:rsidRPr="006A4F11" w:rsidRDefault="00EC1BF5" w:rsidP="00E63105">
            <w:pPr>
              <w:rPr>
                <w:lang w:val="en-US"/>
              </w:rPr>
            </w:pPr>
            <w:proofErr w:type="spellStart"/>
            <w:r w:rsidRPr="00557C85">
              <w:rPr>
                <w:lang w:val="en-US"/>
              </w:rPr>
              <w:t>Udfordringer</w:t>
            </w:r>
            <w:proofErr w:type="spellEnd"/>
            <w:r w:rsidRPr="00557C85">
              <w:rPr>
                <w:lang w:val="en-US"/>
              </w:rPr>
              <w:t xml:space="preserve"> med </w:t>
            </w:r>
            <w:proofErr w:type="spellStart"/>
            <w:r w:rsidRPr="00557C85">
              <w:rPr>
                <w:lang w:val="en-US"/>
              </w:rPr>
              <w:t>telemedicin</w:t>
            </w:r>
            <w:proofErr w:type="spellEnd"/>
            <w:r w:rsidRPr="00557C85">
              <w:rPr>
                <w:lang w:val="en-US"/>
              </w:rPr>
              <w:t xml:space="preserve"> </w:t>
            </w:r>
            <w:proofErr w:type="spellStart"/>
            <w:r w:rsidRPr="00557C85">
              <w:rPr>
                <w:lang w:val="en-US"/>
              </w:rPr>
              <w:t>og</w:t>
            </w:r>
            <w:proofErr w:type="spellEnd"/>
            <w:r w:rsidRPr="00557C85">
              <w:rPr>
                <w:lang w:val="en-US"/>
              </w:rPr>
              <w:t xml:space="preserve"> e-</w:t>
            </w:r>
            <w:proofErr w:type="spellStart"/>
            <w:r w:rsidRPr="00557C85">
              <w:rPr>
                <w:lang w:val="en-US"/>
              </w:rPr>
              <w:t>sundhed</w:t>
            </w:r>
            <w:proofErr w:type="spellEnd"/>
            <w:r w:rsidRPr="00557C85">
              <w:rPr>
                <w:lang w:val="en-US"/>
              </w:rPr>
              <w:t xml:space="preserve">: </w:t>
            </w:r>
            <w:proofErr w:type="spellStart"/>
            <w:r w:rsidRPr="00557C85">
              <w:rPr>
                <w:lang w:val="en-US"/>
              </w:rPr>
              <w:t>Erfaringe</w:t>
            </w:r>
            <w:r w:rsidR="00596541" w:rsidRPr="00557C85">
              <w:rPr>
                <w:lang w:val="en-US"/>
              </w:rPr>
              <w:t>r</w:t>
            </w:r>
            <w:proofErr w:type="spellEnd"/>
            <w:r w:rsidRPr="00557C85">
              <w:rPr>
                <w:lang w:val="en-US"/>
              </w:rPr>
              <w:t xml:space="preserve"> </w:t>
            </w:r>
            <w:proofErr w:type="spellStart"/>
            <w:r w:rsidRPr="00557C85">
              <w:rPr>
                <w:lang w:val="en-US"/>
              </w:rPr>
              <w:t>gennem</w:t>
            </w:r>
            <w:proofErr w:type="spellEnd"/>
            <w:r w:rsidRPr="00557C85">
              <w:rPr>
                <w:lang w:val="en-US"/>
              </w:rPr>
              <w:t xml:space="preserve"> 20år med </w:t>
            </w:r>
            <w:proofErr w:type="spellStart"/>
            <w:r w:rsidRPr="00557C85">
              <w:rPr>
                <w:lang w:val="en-US"/>
              </w:rPr>
              <w:t>telemedicin</w:t>
            </w:r>
            <w:proofErr w:type="spellEnd"/>
            <w:r w:rsidRPr="00557C85">
              <w:rPr>
                <w:lang w:val="en-US"/>
              </w:rPr>
              <w:t xml:space="preserve"> </w:t>
            </w:r>
            <w:proofErr w:type="spellStart"/>
            <w:r w:rsidRPr="00557C85">
              <w:rPr>
                <w:lang w:val="en-US"/>
              </w:rPr>
              <w:t>i</w:t>
            </w:r>
            <w:proofErr w:type="spellEnd"/>
            <w:r w:rsidRPr="00557C85">
              <w:rPr>
                <w:lang w:val="en-US"/>
              </w:rPr>
              <w:t xml:space="preserve"> </w:t>
            </w:r>
            <w:proofErr w:type="spellStart"/>
            <w:r w:rsidRPr="00557C85">
              <w:rPr>
                <w:lang w:val="en-US"/>
              </w:rPr>
              <w:t>Tromsø</w:t>
            </w:r>
            <w:proofErr w:type="spellEnd"/>
            <w:r w:rsidRPr="00557C85">
              <w:rPr>
                <w:lang w:val="en-US"/>
              </w:rPr>
              <w:t>”</w:t>
            </w:r>
            <w:r w:rsidRPr="00557C85">
              <w:rPr>
                <w:lang w:val="en-US"/>
              </w:rPr>
              <w:br/>
            </w:r>
            <w:r w:rsidRPr="006A4F11">
              <w:rPr>
                <w:rFonts w:ascii="Cambria" w:eastAsia="Cambria" w:hAnsi="Cambria" w:cs="Times New Roman"/>
                <w:i/>
                <w:color w:val="FF0000"/>
                <w:lang w:val="en-US"/>
              </w:rPr>
              <w:t xml:space="preserve">“Challenges in telemedicine and eHealth: Lessons learned from 20 years with telemedicine in </w:t>
            </w:r>
            <w:proofErr w:type="spellStart"/>
            <w:r w:rsidRPr="006A4F11">
              <w:rPr>
                <w:rFonts w:ascii="Cambria" w:eastAsia="Cambria" w:hAnsi="Cambria" w:cs="Times New Roman"/>
                <w:i/>
                <w:color w:val="FF0000"/>
                <w:lang w:val="en-US"/>
              </w:rPr>
              <w:t>Tromsø</w:t>
            </w:r>
            <w:proofErr w:type="spellEnd"/>
            <w:r w:rsidRPr="006A4F11">
              <w:rPr>
                <w:rFonts w:ascii="Cambria" w:eastAsia="Cambria" w:hAnsi="Cambria" w:cs="Times New Roman"/>
                <w:i/>
                <w:color w:val="FF0000"/>
                <w:lang w:val="en-US"/>
              </w:rPr>
              <w:t>”</w:t>
            </w:r>
          </w:p>
        </w:tc>
      </w:tr>
      <w:tr w:rsidR="00EC1BF5" w:rsidRPr="000B1BDC" w:rsidTr="00CA16CA">
        <w:tc>
          <w:tcPr>
            <w:tcW w:w="3794" w:type="dxa"/>
          </w:tcPr>
          <w:p w:rsidR="00EC1BF5" w:rsidRPr="004B4D95" w:rsidRDefault="004B4D95" w:rsidP="00454514">
            <w:pPr>
              <w:rPr>
                <w:lang w:val="en-US"/>
              </w:rPr>
            </w:pPr>
            <w:r w:rsidRPr="004B4D95">
              <w:rPr>
                <w:lang w:val="en-US"/>
              </w:rPr>
              <w:t>Executive Medical Officer</w:t>
            </w:r>
            <w:r w:rsidR="00596541">
              <w:rPr>
                <w:lang w:val="en-US"/>
              </w:rPr>
              <w:br/>
            </w:r>
            <w:r w:rsidR="00EC1BF5" w:rsidRPr="006A4F11">
              <w:rPr>
                <w:b/>
                <w:lang w:val="en-US"/>
              </w:rPr>
              <w:t>Anne-Marie Ulrik</w:t>
            </w:r>
            <w:r w:rsidR="004E6606">
              <w:rPr>
                <w:b/>
                <w:lang w:val="en-US"/>
              </w:rPr>
              <w:t xml:space="preserve">, </w:t>
            </w:r>
            <w:r w:rsidR="00EC1BF5" w:rsidRPr="002657C2">
              <w:rPr>
                <w:lang w:val="en-US"/>
              </w:rPr>
              <w:t>MD, MPH</w:t>
            </w:r>
            <w:r>
              <w:rPr>
                <w:lang w:val="en-US"/>
              </w:rPr>
              <w:br/>
            </w:r>
            <w:r w:rsidRPr="004B4D95">
              <w:rPr>
                <w:lang w:val="en-US"/>
              </w:rPr>
              <w:t>Agency for Health and Prevention</w:t>
            </w:r>
            <w:r w:rsidRPr="004B4D95">
              <w:rPr>
                <w:lang w:val="en-US"/>
              </w:rPr>
              <w:br/>
              <w:t>Government of Greenland</w:t>
            </w:r>
            <w:r w:rsidR="00454514">
              <w:rPr>
                <w:lang w:val="en-US"/>
              </w:rPr>
              <w:br/>
            </w:r>
            <w:r w:rsidR="00EC1BF5" w:rsidRPr="00596541">
              <w:rPr>
                <w:i/>
                <w:lang w:val="en-US"/>
              </w:rPr>
              <w:t>20 min.</w:t>
            </w:r>
          </w:p>
        </w:tc>
        <w:tc>
          <w:tcPr>
            <w:tcW w:w="5386" w:type="dxa"/>
          </w:tcPr>
          <w:p w:rsidR="00EC1BF5" w:rsidRPr="006A4F11" w:rsidRDefault="00596541" w:rsidP="003310AB">
            <w:r w:rsidRPr="00F6703E">
              <w:t>”Telemedicin organisering i Grønland og perspektiver for den nære fremtid”</w:t>
            </w:r>
            <w:r w:rsidR="003310AB" w:rsidRPr="00F6703E">
              <w:br/>
            </w:r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>”</w:t>
            </w:r>
            <w:proofErr w:type="spellStart"/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>Organizing</w:t>
            </w:r>
            <w:proofErr w:type="spellEnd"/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 xml:space="preserve"> </w:t>
            </w:r>
            <w:proofErr w:type="spellStart"/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>telemedicine</w:t>
            </w:r>
            <w:proofErr w:type="spellEnd"/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 xml:space="preserve"> in Greenland and future </w:t>
            </w:r>
            <w:proofErr w:type="spellStart"/>
            <w:r w:rsidR="00EC1BF5" w:rsidRPr="00F6703E">
              <w:rPr>
                <w:rFonts w:ascii="Cambria" w:eastAsia="Cambria" w:hAnsi="Cambria" w:cs="Times New Roman"/>
                <w:i/>
                <w:color w:val="FF0000"/>
              </w:rPr>
              <w:t>pro</w:t>
            </w:r>
            <w:r w:rsidR="00EC1BF5" w:rsidRPr="00557C85">
              <w:rPr>
                <w:rFonts w:ascii="Cambria" w:eastAsia="Cambria" w:hAnsi="Cambria" w:cs="Times New Roman"/>
                <w:i/>
                <w:color w:val="FF0000"/>
              </w:rPr>
              <w:t>spects</w:t>
            </w:r>
            <w:proofErr w:type="spellEnd"/>
            <w:r w:rsidR="00EC1BF5" w:rsidRPr="006A4F11">
              <w:rPr>
                <w:rFonts w:ascii="Cambria" w:eastAsia="Cambria" w:hAnsi="Cambria" w:cs="Times New Roman"/>
                <w:i/>
                <w:color w:val="FF0000"/>
              </w:rPr>
              <w:t>.”</w:t>
            </w:r>
          </w:p>
        </w:tc>
      </w:tr>
      <w:tr w:rsidR="00EC1BF5" w:rsidRPr="006F143C" w:rsidTr="00CA16CA">
        <w:tc>
          <w:tcPr>
            <w:tcW w:w="3794" w:type="dxa"/>
          </w:tcPr>
          <w:p w:rsidR="00EC1BF5" w:rsidRPr="003310AB" w:rsidRDefault="00EC1BF5" w:rsidP="00454514">
            <w:r w:rsidRPr="006B3BD8">
              <w:t>Research Nurse</w:t>
            </w:r>
            <w:r w:rsidR="00596541">
              <w:br/>
            </w:r>
            <w:r w:rsidRPr="006A4F11">
              <w:rPr>
                <w:b/>
              </w:rPr>
              <w:t xml:space="preserve">Lasse Overballe </w:t>
            </w:r>
            <w:proofErr w:type="spellStart"/>
            <w:proofErr w:type="gramStart"/>
            <w:r w:rsidRPr="006A4F11">
              <w:rPr>
                <w:b/>
              </w:rPr>
              <w:t>Nielsen</w:t>
            </w:r>
            <w:r w:rsidR="006A4F11">
              <w:t>,</w:t>
            </w:r>
            <w:r w:rsidR="004E6606">
              <w:t>RN</w:t>
            </w:r>
            <w:proofErr w:type="gramEnd"/>
            <w:r w:rsidR="004E6606" w:rsidRPr="001E0B37">
              <w:t>,</w:t>
            </w:r>
            <w:r w:rsidR="00F6703E" w:rsidRPr="001E0B37">
              <w:t>M</w:t>
            </w:r>
            <w:r w:rsidRPr="001E0B37">
              <w:t>.Sc</w:t>
            </w:r>
            <w:proofErr w:type="spellEnd"/>
            <w:r w:rsidRPr="001E0B37">
              <w:t xml:space="preserve">. </w:t>
            </w:r>
            <w:r w:rsidR="00596541" w:rsidRPr="001E0B37">
              <w:br/>
            </w:r>
            <w:r w:rsidR="00F6703E" w:rsidRPr="001E0B37">
              <w:t xml:space="preserve">Dronning Ingrid </w:t>
            </w:r>
            <w:proofErr w:type="spellStart"/>
            <w:r w:rsidR="00F6703E" w:rsidRPr="001E0B37">
              <w:t>Sundhedscenter,Nuuk</w:t>
            </w:r>
            <w:proofErr w:type="spellEnd"/>
            <w:r w:rsidR="00454514">
              <w:br/>
            </w:r>
            <w:r w:rsidRPr="001E0B37">
              <w:rPr>
                <w:i/>
                <w:color w:val="000000" w:themeColor="text1"/>
              </w:rPr>
              <w:t>10 min</w:t>
            </w:r>
          </w:p>
        </w:tc>
        <w:tc>
          <w:tcPr>
            <w:tcW w:w="5386" w:type="dxa"/>
          </w:tcPr>
          <w:p w:rsidR="00EC1BF5" w:rsidRPr="006A4F11" w:rsidRDefault="00E63105" w:rsidP="001229AD">
            <w:r w:rsidRPr="006A4F11">
              <w:t>”Telemedicin i Grønland – set fra et borgerperspektiv”</w:t>
            </w:r>
            <w:r w:rsidRPr="006A4F11">
              <w:br/>
            </w:r>
            <w:r w:rsidR="00EC1BF5" w:rsidRPr="006A4F11">
              <w:rPr>
                <w:rFonts w:ascii="Cambria" w:eastAsia="Cambria" w:hAnsi="Cambria" w:cs="Times New Roman"/>
                <w:i/>
                <w:color w:val="FF0000"/>
              </w:rPr>
              <w:t>”</w:t>
            </w:r>
            <w:proofErr w:type="spellStart"/>
            <w:r w:rsidR="00EC1BF5" w:rsidRPr="00557C85">
              <w:rPr>
                <w:rFonts w:ascii="Cambria" w:eastAsia="Cambria" w:hAnsi="Cambria" w:cs="Times New Roman"/>
                <w:i/>
                <w:color w:val="FF0000"/>
              </w:rPr>
              <w:t>Telemedicine</w:t>
            </w:r>
            <w:proofErr w:type="spellEnd"/>
            <w:r w:rsidR="00EC1BF5" w:rsidRPr="006A4F11">
              <w:rPr>
                <w:rFonts w:ascii="Cambria" w:eastAsia="Cambria" w:hAnsi="Cambria" w:cs="Times New Roman"/>
                <w:i/>
                <w:color w:val="FF0000"/>
              </w:rPr>
              <w:t xml:space="preserve"> in Greenland – </w:t>
            </w:r>
            <w:r w:rsidR="003310AB" w:rsidRPr="006A4F11">
              <w:rPr>
                <w:rFonts w:ascii="Cambria" w:eastAsia="Cambria" w:hAnsi="Cambria" w:cs="Times New Roman"/>
                <w:i/>
                <w:color w:val="FF0000"/>
              </w:rPr>
              <w:t>Citizens</w:t>
            </w:r>
            <w:r w:rsidR="00EC1BF5" w:rsidRPr="006A4F11">
              <w:rPr>
                <w:rFonts w:ascii="Cambria" w:eastAsia="Cambria" w:hAnsi="Cambria" w:cs="Times New Roman"/>
                <w:i/>
                <w:color w:val="FF0000"/>
              </w:rPr>
              <w:t xml:space="preserve">’ </w:t>
            </w:r>
            <w:r w:rsidR="003310AB" w:rsidRPr="006A4F11">
              <w:rPr>
                <w:rFonts w:ascii="Cambria" w:eastAsia="Cambria" w:hAnsi="Cambria" w:cs="Times New Roman"/>
                <w:i/>
                <w:color w:val="FF0000"/>
              </w:rPr>
              <w:t>perspektivs</w:t>
            </w:r>
            <w:r w:rsidR="00EC1BF5" w:rsidRPr="006A4F11">
              <w:rPr>
                <w:rFonts w:ascii="Cambria" w:eastAsia="Cambria" w:hAnsi="Cambria" w:cs="Times New Roman"/>
                <w:i/>
                <w:color w:val="FF0000"/>
              </w:rPr>
              <w:t>”</w:t>
            </w:r>
          </w:p>
        </w:tc>
      </w:tr>
      <w:tr w:rsidR="00EC1BF5" w:rsidRPr="006F143C" w:rsidTr="00CA16CA">
        <w:tc>
          <w:tcPr>
            <w:tcW w:w="3794" w:type="dxa"/>
          </w:tcPr>
          <w:p w:rsidR="00EC1BF5" w:rsidRPr="00454514" w:rsidRDefault="00E63105" w:rsidP="00454514">
            <w:pPr>
              <w:rPr>
                <w:i/>
              </w:rPr>
            </w:pPr>
            <w:r w:rsidRPr="00454514">
              <w:t xml:space="preserve">Plenum diskussion </w:t>
            </w:r>
            <w:r w:rsidR="00454514" w:rsidRPr="00454514">
              <w:br/>
            </w:r>
            <w:r w:rsidR="00EC1BF5" w:rsidRPr="00454514">
              <w:rPr>
                <w:i/>
              </w:rPr>
              <w:t>15 min</w:t>
            </w:r>
          </w:p>
        </w:tc>
        <w:tc>
          <w:tcPr>
            <w:tcW w:w="5386" w:type="dxa"/>
          </w:tcPr>
          <w:p w:rsidR="00F6703E" w:rsidRPr="00454514" w:rsidRDefault="00F6703E" w:rsidP="00E63105">
            <w:r w:rsidRPr="001E0B37">
              <w:t>Diskussion</w:t>
            </w:r>
          </w:p>
          <w:p w:rsidR="00EC1BF5" w:rsidRPr="00454514" w:rsidRDefault="00E63105" w:rsidP="001E0B37">
            <w:r w:rsidRPr="00AB6F70">
              <w:rPr>
                <w:rFonts w:ascii="Cambria" w:eastAsia="Cambria" w:hAnsi="Cambria" w:cs="Times New Roman"/>
                <w:i/>
                <w:color w:val="FF0000"/>
                <w:lang w:val="en-US"/>
              </w:rPr>
              <w:t>Discussion</w:t>
            </w:r>
          </w:p>
        </w:tc>
      </w:tr>
    </w:tbl>
    <w:p w:rsidR="00BD54C1" w:rsidRDefault="00454514" w:rsidP="003B0E8B">
      <w:r>
        <w:lastRenderedPageBreak/>
        <w:br/>
      </w:r>
    </w:p>
    <w:p w:rsidR="00BD54C1" w:rsidRDefault="00BD54C1" w:rsidP="003B0E8B"/>
    <w:p w:rsidR="00BD54C1" w:rsidRDefault="00BD54C1" w:rsidP="003B0E8B"/>
    <w:p w:rsidR="003B0E8B" w:rsidRDefault="003B0E8B" w:rsidP="003B0E8B">
      <w:r w:rsidRPr="002657C2">
        <w:t>Temasession</w:t>
      </w:r>
      <w:r w:rsidR="00AB6F70">
        <w:t xml:space="preserve"> 2</w:t>
      </w:r>
      <w:r>
        <w:t>:</w:t>
      </w:r>
      <w:r>
        <w:br/>
      </w:r>
      <w:r w:rsidRPr="00EC1BF5">
        <w:rPr>
          <w:b/>
        </w:rPr>
        <w:t>”</w:t>
      </w:r>
      <w:r w:rsidRPr="003B0E8B">
        <w:rPr>
          <w:b/>
        </w:rPr>
        <w:t xml:space="preserve"> Telemedicin og specialistbetjening I Grønland – nu og I fremtiden</w:t>
      </w:r>
      <w:r>
        <w:rPr>
          <w:b/>
        </w:rPr>
        <w:t>”</w:t>
      </w:r>
      <w:r>
        <w:rPr>
          <w:b/>
        </w:rPr>
        <w:br/>
      </w:r>
      <w:r>
        <w:t xml:space="preserve">Workshop ansvarlige: </w:t>
      </w:r>
      <w:r w:rsidRPr="0076034B">
        <w:t>Hannelise Kristensen</w:t>
      </w:r>
    </w:p>
    <w:p w:rsidR="004328C0" w:rsidRPr="004328C0" w:rsidRDefault="003B0E8B" w:rsidP="003B0E8B">
      <w:pPr>
        <w:rPr>
          <w:i/>
          <w:color w:val="FF0000"/>
          <w:lang w:val="en-US"/>
        </w:rPr>
      </w:pPr>
      <w:r>
        <w:t>Temasessionen handler om telem</w:t>
      </w:r>
      <w:r w:rsidR="000908F4">
        <w:t>edicinske projekter i Grønland.</w:t>
      </w:r>
      <w:r w:rsidR="000908F4">
        <w:br/>
      </w:r>
      <w:r>
        <w:t>D</w:t>
      </w:r>
      <w:r w:rsidR="002166C2">
        <w:t>er</w:t>
      </w:r>
      <w:r w:rsidR="00946553">
        <w:t xml:space="preserve"> belyses </w:t>
      </w:r>
      <w:r w:rsidR="002166C2">
        <w:t xml:space="preserve">telemedicinske tiltag som alle har til formål til at bringe specialist behandlingen ud til den enkelte borger og hermed </w:t>
      </w:r>
      <w:r w:rsidR="00D85809">
        <w:t xml:space="preserve">øge kvaliteten af </w:t>
      </w:r>
      <w:r w:rsidR="002166C2">
        <w:t xml:space="preserve">sundhedstilbuddet. </w:t>
      </w:r>
      <w:r w:rsidR="00946553" w:rsidRPr="004328C0">
        <w:t>Hoved</w:t>
      </w:r>
      <w:r w:rsidRPr="004328C0">
        <w:t>taleren vil bidrage med erfaringer</w:t>
      </w:r>
      <w:r w:rsidR="00946553" w:rsidRPr="004328C0">
        <w:t xml:space="preserve"> med anvendelse af robot i egne af Canada med spredt bosætning</w:t>
      </w:r>
      <w:r w:rsidR="004328C0" w:rsidRPr="004328C0">
        <w:t>.</w:t>
      </w:r>
      <w:r w:rsidRPr="004328C0">
        <w:br/>
      </w:r>
      <w:r w:rsidRPr="002166C2">
        <w:rPr>
          <w:i/>
          <w:color w:val="FF0000"/>
          <w:lang w:val="en-US"/>
        </w:rPr>
        <w:t xml:space="preserve">This session aims to provide information on the current </w:t>
      </w:r>
      <w:r w:rsidR="00027DD3" w:rsidRPr="002166C2">
        <w:rPr>
          <w:i/>
          <w:color w:val="FF0000"/>
          <w:lang w:val="en-US"/>
        </w:rPr>
        <w:t>tele medical</w:t>
      </w:r>
      <w:r w:rsidR="002166C2" w:rsidRPr="002166C2">
        <w:rPr>
          <w:i/>
          <w:color w:val="FF0000"/>
          <w:lang w:val="en-US"/>
        </w:rPr>
        <w:t xml:space="preserve"> effort in Greenland to </w:t>
      </w:r>
      <w:r w:rsidR="00027DD3" w:rsidRPr="002166C2">
        <w:rPr>
          <w:i/>
          <w:color w:val="FF0000"/>
          <w:lang w:val="en-US"/>
        </w:rPr>
        <w:t>enhance</w:t>
      </w:r>
      <w:r w:rsidR="002166C2" w:rsidRPr="002166C2">
        <w:rPr>
          <w:i/>
          <w:color w:val="FF0000"/>
          <w:lang w:val="en-US"/>
        </w:rPr>
        <w:t xml:space="preserve"> the </w:t>
      </w:r>
      <w:r w:rsidR="00027DD3" w:rsidRPr="002166C2">
        <w:rPr>
          <w:i/>
          <w:color w:val="FF0000"/>
          <w:lang w:val="en-US"/>
        </w:rPr>
        <w:t>service</w:t>
      </w:r>
      <w:r w:rsidR="002166C2" w:rsidRPr="002166C2">
        <w:rPr>
          <w:i/>
          <w:color w:val="FF0000"/>
          <w:lang w:val="en-US"/>
        </w:rPr>
        <w:t xml:space="preserve"> to the citizens by securing their </w:t>
      </w:r>
      <w:r w:rsidR="00027DD3" w:rsidRPr="002166C2">
        <w:rPr>
          <w:i/>
          <w:color w:val="FF0000"/>
          <w:lang w:val="en-US"/>
        </w:rPr>
        <w:t>access</w:t>
      </w:r>
      <w:r w:rsidR="002166C2" w:rsidRPr="002166C2">
        <w:rPr>
          <w:i/>
          <w:color w:val="FF0000"/>
          <w:lang w:val="en-US"/>
        </w:rPr>
        <w:t xml:space="preserve"> to </w:t>
      </w:r>
      <w:r w:rsidR="00027DD3">
        <w:rPr>
          <w:i/>
          <w:color w:val="FF0000"/>
          <w:lang w:val="en-US"/>
        </w:rPr>
        <w:t>specialized</w:t>
      </w:r>
      <w:r w:rsidR="004328C0">
        <w:rPr>
          <w:i/>
          <w:color w:val="FF0000"/>
          <w:lang w:val="en-US"/>
        </w:rPr>
        <w:t xml:space="preserve"> doctors. </w:t>
      </w:r>
      <w:r w:rsidR="004328C0">
        <w:rPr>
          <w:i/>
          <w:color w:val="FF0000"/>
          <w:lang w:val="en-US"/>
        </w:rPr>
        <w:br/>
      </w:r>
      <w:r w:rsidR="00D85809" w:rsidRPr="00D85809">
        <w:rPr>
          <w:i/>
          <w:color w:val="FF0000"/>
          <w:lang w:val="en-US"/>
        </w:rPr>
        <w:t xml:space="preserve">Keynote </w:t>
      </w:r>
      <w:r w:rsidR="00027DD3">
        <w:rPr>
          <w:i/>
          <w:color w:val="FF0000"/>
          <w:lang w:val="en-US"/>
        </w:rPr>
        <w:t>speaker presents</w:t>
      </w:r>
      <w:r w:rsidR="00D85809" w:rsidRPr="00D85809">
        <w:rPr>
          <w:i/>
          <w:color w:val="FF0000"/>
          <w:lang w:val="en-US"/>
        </w:rPr>
        <w:t xml:space="preserve"> </w:t>
      </w:r>
      <w:r w:rsidR="004328C0" w:rsidRPr="00D85809">
        <w:rPr>
          <w:i/>
          <w:color w:val="FF0000"/>
          <w:lang w:val="en-US"/>
        </w:rPr>
        <w:t xml:space="preserve">results </w:t>
      </w:r>
      <w:r w:rsidR="00D85809" w:rsidRPr="00D85809">
        <w:rPr>
          <w:i/>
          <w:color w:val="FF0000"/>
          <w:lang w:val="en-US"/>
        </w:rPr>
        <w:t xml:space="preserve">from a study that </w:t>
      </w:r>
      <w:r w:rsidR="004328C0" w:rsidRPr="00D85809">
        <w:rPr>
          <w:i/>
          <w:color w:val="FF0000"/>
          <w:lang w:val="en-US"/>
        </w:rPr>
        <w:t>show</w:t>
      </w:r>
      <w:r w:rsidR="00D85809" w:rsidRPr="00D85809">
        <w:rPr>
          <w:i/>
          <w:color w:val="FF0000"/>
          <w:lang w:val="en-US"/>
        </w:rPr>
        <w:t>s</w:t>
      </w:r>
      <w:r w:rsidR="004328C0" w:rsidRPr="00D85809">
        <w:rPr>
          <w:i/>
          <w:color w:val="FF0000"/>
          <w:lang w:val="en-US"/>
        </w:rPr>
        <w:t xml:space="preserve"> the feasibility of deploying a remote presence robot in a distant northern community and </w:t>
      </w:r>
      <w:r w:rsidR="00027DD3">
        <w:rPr>
          <w:i/>
          <w:color w:val="FF0000"/>
          <w:lang w:val="en-US"/>
        </w:rPr>
        <w:t>the</w:t>
      </w:r>
      <w:r w:rsidR="004328C0" w:rsidRPr="00D85809">
        <w:rPr>
          <w:i/>
          <w:color w:val="FF0000"/>
          <w:lang w:val="en-US"/>
        </w:rPr>
        <w:t xml:space="preserve"> high degree of satisfaction with the technology.</w:t>
      </w:r>
    </w:p>
    <w:p w:rsidR="003B0E8B" w:rsidRPr="006F143C" w:rsidRDefault="003B0E8B" w:rsidP="003B0E8B">
      <w:pPr>
        <w:rPr>
          <w:color w:val="FF0000"/>
          <w:lang w:val="en-US"/>
        </w:rPr>
      </w:pPr>
      <w:proofErr w:type="spellStart"/>
      <w:r w:rsidRPr="00E63105">
        <w:rPr>
          <w:color w:val="000000" w:themeColor="text1"/>
          <w:lang w:val="en-US"/>
        </w:rPr>
        <w:t>Nøgleord</w:t>
      </w:r>
      <w:proofErr w:type="spellEnd"/>
      <w:r w:rsidRPr="00E63105">
        <w:rPr>
          <w:color w:val="000000" w:themeColor="text1"/>
          <w:lang w:val="en-US"/>
        </w:rPr>
        <w:t>/</w:t>
      </w:r>
      <w:r w:rsidRPr="006A4F11">
        <w:rPr>
          <w:i/>
          <w:color w:val="FF0000"/>
          <w:lang w:val="en-US"/>
        </w:rPr>
        <w:t>Keywords:</w:t>
      </w:r>
      <w:r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br/>
      </w:r>
      <w:r w:rsidRPr="006A4F11">
        <w:rPr>
          <w:i/>
          <w:color w:val="FF0000"/>
          <w:lang w:val="en-US"/>
        </w:rPr>
        <w:t>Telemedicine, rural areas, healthcare, e-health</w:t>
      </w:r>
      <w:r w:rsidR="00D85809">
        <w:rPr>
          <w:i/>
          <w:color w:val="FF0000"/>
          <w:lang w:val="en-US"/>
        </w:rPr>
        <w:t>, robot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A16CA" w:rsidRPr="00454514" w:rsidTr="00CA16CA">
        <w:tc>
          <w:tcPr>
            <w:tcW w:w="3794" w:type="dxa"/>
          </w:tcPr>
          <w:p w:rsidR="00CA16CA" w:rsidRDefault="00CA16CA" w:rsidP="001229AD">
            <w:pPr>
              <w:rPr>
                <w:lang w:val="en-US"/>
              </w:rPr>
            </w:pPr>
            <w:r>
              <w:rPr>
                <w:lang w:val="en-US"/>
              </w:rPr>
              <w:t>Professor</w:t>
            </w:r>
            <w:r>
              <w:rPr>
                <w:lang w:val="en-US"/>
              </w:rPr>
              <w:br/>
              <w:t>Michael Jong</w:t>
            </w:r>
            <w:r w:rsidR="004E660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MD </w:t>
            </w:r>
            <w:r>
              <w:rPr>
                <w:lang w:val="en-US"/>
              </w:rPr>
              <w:br/>
              <w:t>Memorial University</w:t>
            </w:r>
            <w:r>
              <w:rPr>
                <w:lang w:val="en-US"/>
              </w:rPr>
              <w:br/>
              <w:t>Labrador Health Center</w:t>
            </w:r>
            <w:r>
              <w:rPr>
                <w:lang w:val="en-US"/>
              </w:rPr>
              <w:br/>
              <w:t>Happy Valley-Goose bay</w:t>
            </w:r>
            <w:r>
              <w:rPr>
                <w:lang w:val="en-US"/>
              </w:rPr>
              <w:br/>
              <w:t>Canada</w:t>
            </w:r>
          </w:p>
          <w:p w:rsidR="00CA16CA" w:rsidRPr="003B0E8B" w:rsidRDefault="00CA16CA" w:rsidP="001229AD">
            <w:pPr>
              <w:rPr>
                <w:i/>
                <w:lang w:val="en-US"/>
              </w:rPr>
            </w:pPr>
            <w:r w:rsidRPr="003B0E8B">
              <w:rPr>
                <w:i/>
                <w:lang w:val="en-US"/>
              </w:rPr>
              <w:t>45 min</w:t>
            </w:r>
          </w:p>
        </w:tc>
        <w:tc>
          <w:tcPr>
            <w:tcW w:w="5386" w:type="dxa"/>
          </w:tcPr>
          <w:p w:rsidR="00CA16CA" w:rsidRPr="00D85809" w:rsidRDefault="00D85809" w:rsidP="001229AD">
            <w:pPr>
              <w:rPr>
                <w:lang w:val="en-US"/>
              </w:rPr>
            </w:pPr>
            <w:r w:rsidRPr="00D85809">
              <w:rPr>
                <w:lang w:val="en-US"/>
              </w:rPr>
              <w:t>“</w:t>
            </w:r>
            <w:proofErr w:type="spellStart"/>
            <w:r w:rsidRPr="00D85809">
              <w:rPr>
                <w:lang w:val="en-US"/>
              </w:rPr>
              <w:t>Anvendelse</w:t>
            </w:r>
            <w:proofErr w:type="spellEnd"/>
            <w:r w:rsidRPr="00D85809">
              <w:rPr>
                <w:lang w:val="en-US"/>
              </w:rPr>
              <w:t xml:space="preserve"> af robot-</w:t>
            </w:r>
            <w:proofErr w:type="spellStart"/>
            <w:r w:rsidRPr="00D85809">
              <w:rPr>
                <w:lang w:val="en-US"/>
              </w:rPr>
              <w:t>læge</w:t>
            </w:r>
            <w:proofErr w:type="spellEnd"/>
            <w:r w:rsidRPr="00D85809">
              <w:rPr>
                <w:lang w:val="en-US"/>
              </w:rPr>
              <w:t xml:space="preserve"> </w:t>
            </w:r>
            <w:proofErr w:type="spellStart"/>
            <w:r w:rsidRPr="00D85809">
              <w:rPr>
                <w:lang w:val="en-US"/>
              </w:rPr>
              <w:t>i</w:t>
            </w:r>
            <w:proofErr w:type="spellEnd"/>
            <w:r w:rsidRPr="00D85809">
              <w:rPr>
                <w:lang w:val="en-US"/>
              </w:rPr>
              <w:t xml:space="preserve"> </w:t>
            </w:r>
            <w:proofErr w:type="spellStart"/>
            <w:r w:rsidRPr="00D85809">
              <w:rPr>
                <w:lang w:val="en-US"/>
              </w:rPr>
              <w:t>egne</w:t>
            </w:r>
            <w:proofErr w:type="spellEnd"/>
            <w:r w:rsidRPr="00D85809">
              <w:rPr>
                <w:lang w:val="en-US"/>
              </w:rPr>
              <w:t xml:space="preserve"> med </w:t>
            </w:r>
            <w:proofErr w:type="spellStart"/>
            <w:r w:rsidRPr="00D85809">
              <w:rPr>
                <w:lang w:val="en-US"/>
              </w:rPr>
              <w:t>spredt</w:t>
            </w:r>
            <w:proofErr w:type="spellEnd"/>
            <w:r w:rsidRPr="00D85809">
              <w:rPr>
                <w:lang w:val="en-US"/>
              </w:rPr>
              <w:t xml:space="preserve"> </w:t>
            </w:r>
            <w:proofErr w:type="spellStart"/>
            <w:r w:rsidRPr="00D85809">
              <w:rPr>
                <w:lang w:val="en-US"/>
              </w:rPr>
              <w:t>bosætning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27DD3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Canada”</w:t>
            </w:r>
            <w:r w:rsidRPr="00D85809">
              <w:rPr>
                <w:lang w:val="en-US"/>
              </w:rPr>
              <w:br/>
            </w:r>
            <w:r w:rsidR="00CA16CA" w:rsidRPr="003B0E8B">
              <w:rPr>
                <w:rFonts w:ascii="Cambria" w:eastAsia="Cambria" w:hAnsi="Cambria" w:cs="Times New Roman"/>
                <w:i/>
                <w:color w:val="FF0000"/>
                <w:lang w:val="en-US"/>
              </w:rPr>
              <w:t>Impact of robotic Telemedicine in a Remote community in Canada”</w:t>
            </w:r>
          </w:p>
        </w:tc>
      </w:tr>
      <w:tr w:rsidR="00CA16CA" w:rsidRPr="006F143C" w:rsidTr="00CA16CA">
        <w:tc>
          <w:tcPr>
            <w:tcW w:w="3794" w:type="dxa"/>
          </w:tcPr>
          <w:p w:rsidR="004E6606" w:rsidRPr="004B4D95" w:rsidRDefault="00CA16CA" w:rsidP="001229AD">
            <w:pPr>
              <w:rPr>
                <w:lang w:val="en-US"/>
              </w:rPr>
            </w:pPr>
            <w:proofErr w:type="spellStart"/>
            <w:r w:rsidRPr="004B4D95">
              <w:rPr>
                <w:lang w:val="en-US"/>
              </w:rPr>
              <w:t>Hannelise</w:t>
            </w:r>
            <w:proofErr w:type="spellEnd"/>
            <w:r w:rsidRPr="004B4D95">
              <w:rPr>
                <w:lang w:val="en-US"/>
              </w:rPr>
              <w:t xml:space="preserve"> T </w:t>
            </w:r>
            <w:proofErr w:type="spellStart"/>
            <w:r w:rsidRPr="004B4D95">
              <w:rPr>
                <w:lang w:val="en-US"/>
              </w:rPr>
              <w:t>Kristensen</w:t>
            </w:r>
            <w:proofErr w:type="spellEnd"/>
            <w:r w:rsidR="004E6606" w:rsidRPr="004B4D95">
              <w:rPr>
                <w:lang w:val="en-US"/>
              </w:rPr>
              <w:t xml:space="preserve">, </w:t>
            </w:r>
            <w:r w:rsidRPr="004B4D95">
              <w:rPr>
                <w:lang w:val="en-US"/>
              </w:rPr>
              <w:t>Nurse</w:t>
            </w:r>
            <w:r w:rsidR="004E6606" w:rsidRPr="004B4D95">
              <w:rPr>
                <w:lang w:val="en-US"/>
              </w:rPr>
              <w:t xml:space="preserve">, </w:t>
            </w:r>
            <w:r w:rsidRPr="004B4D95">
              <w:rPr>
                <w:lang w:val="en-US"/>
              </w:rPr>
              <w:t>MI</w:t>
            </w:r>
            <w:r w:rsidR="004E6606" w:rsidRPr="004B4D95">
              <w:rPr>
                <w:lang w:val="en-US"/>
              </w:rPr>
              <w:br/>
            </w:r>
            <w:proofErr w:type="spellStart"/>
            <w:r w:rsidR="004B4D95">
              <w:rPr>
                <w:lang w:val="en-US"/>
              </w:rPr>
              <w:t>Tele</w:t>
            </w:r>
            <w:r w:rsidR="004B4D95" w:rsidRPr="004B4D95">
              <w:rPr>
                <w:lang w:val="en-US"/>
              </w:rPr>
              <w:t>medical</w:t>
            </w:r>
            <w:proofErr w:type="spellEnd"/>
            <w:r w:rsidR="004E6606" w:rsidRPr="004B4D95">
              <w:rPr>
                <w:lang w:val="en-US"/>
              </w:rPr>
              <w:t xml:space="preserve"> </w:t>
            </w:r>
            <w:r w:rsidR="004B4D95" w:rsidRPr="004B4D95">
              <w:rPr>
                <w:lang w:val="en-US"/>
              </w:rPr>
              <w:t>consultant</w:t>
            </w:r>
            <w:r w:rsidR="004B4D95" w:rsidRPr="004B4D95">
              <w:rPr>
                <w:lang w:val="en-US"/>
              </w:rPr>
              <w:br/>
              <w:t>Agency for Health and Prevention</w:t>
            </w:r>
            <w:r w:rsidR="004B4D95" w:rsidRPr="004B4D95">
              <w:rPr>
                <w:lang w:val="en-US"/>
              </w:rPr>
              <w:br/>
            </w:r>
            <w:r w:rsidR="004B4D95">
              <w:rPr>
                <w:lang w:val="en-US"/>
              </w:rPr>
              <w:t xml:space="preserve">Nuuk </w:t>
            </w:r>
            <w:r w:rsidR="004B4D95">
              <w:rPr>
                <w:lang w:val="en-US"/>
              </w:rPr>
              <w:br/>
              <w:t>Greenland</w:t>
            </w:r>
          </w:p>
          <w:p w:rsidR="00CA16CA" w:rsidRPr="00D85809" w:rsidRDefault="00CA16CA" w:rsidP="001229AD">
            <w:pPr>
              <w:rPr>
                <w:i/>
                <w:lang w:val="en-US"/>
              </w:rPr>
            </w:pPr>
            <w:r w:rsidRPr="00D85809">
              <w:rPr>
                <w:i/>
                <w:lang w:val="en-US"/>
              </w:rPr>
              <w:t xml:space="preserve">10 min </w:t>
            </w:r>
          </w:p>
        </w:tc>
        <w:tc>
          <w:tcPr>
            <w:tcW w:w="5386" w:type="dxa"/>
          </w:tcPr>
          <w:p w:rsidR="00CA16CA" w:rsidRPr="00CA16CA" w:rsidRDefault="00CA16CA" w:rsidP="001229AD">
            <w:r w:rsidRPr="00F6703E">
              <w:t>“Teleneurolo</w:t>
            </w:r>
            <w:r w:rsidRPr="00CA16CA">
              <w:t>gi i</w:t>
            </w:r>
            <w:r>
              <w:t xml:space="preserve"> Grønland</w:t>
            </w:r>
            <w:r w:rsidRPr="00CA16CA">
              <w:t>”</w:t>
            </w:r>
            <w:r w:rsidRPr="00CA16CA">
              <w:br/>
            </w:r>
            <w:r w:rsidRPr="00CA16CA">
              <w:rPr>
                <w:rFonts w:ascii="Cambria" w:eastAsia="Cambria" w:hAnsi="Cambria" w:cs="Times New Roman"/>
                <w:i/>
                <w:color w:val="FF0000"/>
              </w:rPr>
              <w:t>“Tele-neurologi in Greenland”</w:t>
            </w:r>
          </w:p>
        </w:tc>
      </w:tr>
      <w:tr w:rsidR="00CA16CA" w:rsidRPr="006F143C" w:rsidTr="00CA16CA">
        <w:tc>
          <w:tcPr>
            <w:tcW w:w="3794" w:type="dxa"/>
          </w:tcPr>
          <w:p w:rsidR="00CA16CA" w:rsidRDefault="00CA16CA" w:rsidP="001229AD">
            <w:pPr>
              <w:jc w:val="both"/>
            </w:pPr>
            <w:r w:rsidRPr="00CA16CA">
              <w:t>Lars Husted</w:t>
            </w:r>
          </w:p>
          <w:p w:rsidR="00CA16CA" w:rsidRPr="00CA16CA" w:rsidRDefault="00CA16CA" w:rsidP="001229AD">
            <w:pPr>
              <w:jc w:val="both"/>
              <w:rPr>
                <w:i/>
              </w:rPr>
            </w:pPr>
            <w:r w:rsidRPr="00CA16CA">
              <w:rPr>
                <w:i/>
              </w:rPr>
              <w:t xml:space="preserve">10 min </w:t>
            </w:r>
          </w:p>
        </w:tc>
        <w:tc>
          <w:tcPr>
            <w:tcW w:w="5386" w:type="dxa"/>
          </w:tcPr>
          <w:p w:rsidR="00454514" w:rsidRPr="00454514" w:rsidRDefault="00D85809" w:rsidP="00CA16CA">
            <w:r>
              <w:t>”</w:t>
            </w:r>
            <w:r w:rsidR="00CA16CA">
              <w:t>Telepsykiatri i Grønland</w:t>
            </w:r>
            <w:r>
              <w:t>”</w:t>
            </w:r>
            <w:r w:rsidR="00CA16CA">
              <w:t xml:space="preserve"> (Mastermind)</w:t>
            </w:r>
            <w:r w:rsidR="00454514">
              <w:br/>
            </w:r>
            <w:r w:rsidR="00454514" w:rsidRPr="00AB6F70">
              <w:rPr>
                <w:rFonts w:ascii="Cambria" w:eastAsia="Cambria" w:hAnsi="Cambria" w:cs="Times New Roman"/>
                <w:i/>
                <w:color w:val="FF0000"/>
              </w:rPr>
              <w:t>”Tele-psychiatry in Greenland”</w:t>
            </w:r>
          </w:p>
        </w:tc>
      </w:tr>
      <w:tr w:rsidR="00CA16CA" w:rsidRPr="006F143C" w:rsidTr="00CA16CA">
        <w:tc>
          <w:tcPr>
            <w:tcW w:w="3794" w:type="dxa"/>
          </w:tcPr>
          <w:p w:rsidR="00CA16CA" w:rsidRDefault="00CA16CA" w:rsidP="001229AD">
            <w:r w:rsidRPr="00CA16CA">
              <w:t>Ivalo Lennert</w:t>
            </w:r>
          </w:p>
          <w:p w:rsidR="00CA16CA" w:rsidRPr="00CA16CA" w:rsidRDefault="00CA16CA" w:rsidP="001229AD">
            <w:r w:rsidRPr="00CA16CA">
              <w:rPr>
                <w:i/>
              </w:rPr>
              <w:t>10 min</w:t>
            </w:r>
          </w:p>
        </w:tc>
        <w:tc>
          <w:tcPr>
            <w:tcW w:w="5386" w:type="dxa"/>
          </w:tcPr>
          <w:p w:rsidR="00454514" w:rsidRPr="00454514" w:rsidRDefault="00D85809" w:rsidP="00454514">
            <w:pPr>
              <w:rPr>
                <w:color w:val="222222"/>
              </w:rPr>
            </w:pPr>
            <w:r>
              <w:t>”</w:t>
            </w:r>
            <w:r w:rsidR="00CA16CA" w:rsidRPr="00CA16CA">
              <w:t>Teleoftalmologi</w:t>
            </w:r>
            <w:r>
              <w:t xml:space="preserve"> i Grønland”</w:t>
            </w:r>
            <w:r w:rsidR="00454514">
              <w:br/>
            </w:r>
            <w:r w:rsidR="00454514" w:rsidRPr="00AB6F70">
              <w:rPr>
                <w:rFonts w:ascii="Cambria" w:eastAsia="Cambria" w:hAnsi="Cambria" w:cs="Times New Roman"/>
                <w:i/>
                <w:color w:val="FF0000"/>
              </w:rPr>
              <w:t>”Tele-ophthalmology in Greenland”</w:t>
            </w:r>
          </w:p>
          <w:p w:rsidR="00454514" w:rsidRPr="00CA16CA" w:rsidRDefault="00454514" w:rsidP="001229AD"/>
        </w:tc>
      </w:tr>
      <w:tr w:rsidR="00CA16CA" w:rsidRPr="006F143C" w:rsidTr="00CA16CA">
        <w:tc>
          <w:tcPr>
            <w:tcW w:w="3794" w:type="dxa"/>
          </w:tcPr>
          <w:p w:rsidR="00CA16CA" w:rsidRDefault="00CA16CA" w:rsidP="001229AD">
            <w:r>
              <w:t>Plenumdiskussion</w:t>
            </w:r>
          </w:p>
          <w:p w:rsidR="00CA16CA" w:rsidRPr="00CA16CA" w:rsidRDefault="00CA16CA" w:rsidP="001229AD">
            <w:pPr>
              <w:rPr>
                <w:i/>
              </w:rPr>
            </w:pPr>
            <w:r w:rsidRPr="00CA16CA">
              <w:rPr>
                <w:i/>
              </w:rPr>
              <w:t xml:space="preserve">15 min </w:t>
            </w:r>
          </w:p>
        </w:tc>
        <w:tc>
          <w:tcPr>
            <w:tcW w:w="5386" w:type="dxa"/>
          </w:tcPr>
          <w:p w:rsidR="00F6703E" w:rsidRPr="00454514" w:rsidRDefault="00F6703E" w:rsidP="00CA16CA">
            <w:r w:rsidRPr="00454514">
              <w:t>Diskussion</w:t>
            </w:r>
          </w:p>
          <w:p w:rsidR="00CA16CA" w:rsidRPr="00CA16CA" w:rsidRDefault="00CA16CA" w:rsidP="00454514">
            <w:r w:rsidRPr="00AB6F70">
              <w:rPr>
                <w:rFonts w:ascii="Cambria" w:eastAsia="Cambria" w:hAnsi="Cambria" w:cs="Times New Roman"/>
                <w:i/>
                <w:color w:val="FF0000"/>
              </w:rPr>
              <w:t>Discussion</w:t>
            </w:r>
          </w:p>
        </w:tc>
      </w:tr>
    </w:tbl>
    <w:p w:rsidR="00B92791" w:rsidRDefault="00B92791" w:rsidP="00CA16CA"/>
    <w:sectPr w:rsidR="00B92791" w:rsidSect="00FE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170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8E" w:rsidRDefault="0059228E">
      <w:pPr>
        <w:spacing w:after="0"/>
      </w:pPr>
      <w:r>
        <w:separator/>
      </w:r>
    </w:p>
  </w:endnote>
  <w:endnote w:type="continuationSeparator" w:id="0">
    <w:p w:rsidR="0059228E" w:rsidRDefault="00592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AA" w:rsidRDefault="001169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48" w:rsidRDefault="00B17448">
    <w:pPr>
      <w:pStyle w:val="Sidefod"/>
    </w:pPr>
  </w:p>
  <w:p w:rsidR="00B17448" w:rsidRDefault="00B17448">
    <w:pPr>
      <w:pStyle w:val="Sidefod"/>
    </w:pPr>
  </w:p>
  <w:p w:rsidR="00B17448" w:rsidRDefault="00B17448">
    <w:pPr>
      <w:pStyle w:val="Sidefod"/>
    </w:pPr>
  </w:p>
  <w:p w:rsidR="00B17448" w:rsidRDefault="00B17448">
    <w:pPr>
      <w:pStyle w:val="Sidefod"/>
    </w:pPr>
  </w:p>
  <w:p w:rsidR="00B17448" w:rsidRDefault="00B17448">
    <w:pPr>
      <w:pStyle w:val="Sidefod"/>
    </w:pPr>
  </w:p>
  <w:p w:rsidR="00E720BF" w:rsidRDefault="00E73E0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-55880</wp:posOffset>
          </wp:positionH>
          <wp:positionV relativeFrom="page">
            <wp:posOffset>9881235</wp:posOffset>
          </wp:positionV>
          <wp:extent cx="7649210" cy="800100"/>
          <wp:effectExtent l="0" t="0" r="8890" b="0"/>
          <wp:wrapNone/>
          <wp:docPr id="1" name="Billede 1" descr="Baggrund_skabelon_ud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grund_skabelon_uden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AA" w:rsidRDefault="001169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8E" w:rsidRDefault="0059228E">
      <w:pPr>
        <w:spacing w:after="0"/>
      </w:pPr>
      <w:r>
        <w:separator/>
      </w:r>
    </w:p>
  </w:footnote>
  <w:footnote w:type="continuationSeparator" w:id="0">
    <w:p w:rsidR="0059228E" w:rsidRDefault="00592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AA" w:rsidRDefault="001169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BF" w:rsidRDefault="00E73E0A" w:rsidP="00B9732F">
    <w:pPr>
      <w:pStyle w:val="Sidehoved"/>
      <w:tabs>
        <w:tab w:val="clear" w:pos="4819"/>
        <w:tab w:val="clear" w:pos="9638"/>
        <w:tab w:val="left" w:pos="7534"/>
      </w:tabs>
      <w:jc w:val="center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5508625</wp:posOffset>
          </wp:positionH>
          <wp:positionV relativeFrom="page">
            <wp:posOffset>540385</wp:posOffset>
          </wp:positionV>
          <wp:extent cx="1593850" cy="779145"/>
          <wp:effectExtent l="0" t="0" r="6350" b="1905"/>
          <wp:wrapNone/>
          <wp:docPr id="3" name="Billede 3" descr="Logo-med-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ed-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32F" w:rsidRDefault="00B9732F" w:rsidP="00B93C49">
    <w:pPr>
      <w:pStyle w:val="Sidehoved"/>
      <w:tabs>
        <w:tab w:val="clear" w:pos="4819"/>
        <w:tab w:val="clear" w:pos="9638"/>
        <w:tab w:val="left" w:pos="753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AA" w:rsidRDefault="001169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06C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4A2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C887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4E2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EA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F48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786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C6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96B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C4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9C2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79221F"/>
    <w:multiLevelType w:val="hybridMultilevel"/>
    <w:tmpl w:val="3ECEEB7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A3E1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9697D"/>
    <w:multiLevelType w:val="hybridMultilevel"/>
    <w:tmpl w:val="6E7E6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6E27"/>
    <w:multiLevelType w:val="hybridMultilevel"/>
    <w:tmpl w:val="59D49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7"/>
    <w:rsid w:val="00027DD3"/>
    <w:rsid w:val="000908F4"/>
    <w:rsid w:val="000C1F7B"/>
    <w:rsid w:val="000D49C6"/>
    <w:rsid w:val="000F6504"/>
    <w:rsid w:val="00114367"/>
    <w:rsid w:val="001169AA"/>
    <w:rsid w:val="00191003"/>
    <w:rsid w:val="001A2EF9"/>
    <w:rsid w:val="001C0DF9"/>
    <w:rsid w:val="001E0B37"/>
    <w:rsid w:val="002141FC"/>
    <w:rsid w:val="002166C2"/>
    <w:rsid w:val="00220581"/>
    <w:rsid w:val="0022772B"/>
    <w:rsid w:val="002C10E8"/>
    <w:rsid w:val="0030118D"/>
    <w:rsid w:val="003310AB"/>
    <w:rsid w:val="003B0E8B"/>
    <w:rsid w:val="003E0B7A"/>
    <w:rsid w:val="00405473"/>
    <w:rsid w:val="004328C0"/>
    <w:rsid w:val="00454514"/>
    <w:rsid w:val="0046290D"/>
    <w:rsid w:val="004B4D95"/>
    <w:rsid w:val="004B745D"/>
    <w:rsid w:val="004E6606"/>
    <w:rsid w:val="00557C85"/>
    <w:rsid w:val="0059228E"/>
    <w:rsid w:val="00596541"/>
    <w:rsid w:val="006448AD"/>
    <w:rsid w:val="006A4F11"/>
    <w:rsid w:val="006B3BD8"/>
    <w:rsid w:val="006C3236"/>
    <w:rsid w:val="006C4688"/>
    <w:rsid w:val="006D6A22"/>
    <w:rsid w:val="00706A45"/>
    <w:rsid w:val="00766459"/>
    <w:rsid w:val="008061AA"/>
    <w:rsid w:val="00843690"/>
    <w:rsid w:val="0085618A"/>
    <w:rsid w:val="00857F2F"/>
    <w:rsid w:val="008627F3"/>
    <w:rsid w:val="00875340"/>
    <w:rsid w:val="008B0E35"/>
    <w:rsid w:val="0091591E"/>
    <w:rsid w:val="00946553"/>
    <w:rsid w:val="00A10BFB"/>
    <w:rsid w:val="00A3038E"/>
    <w:rsid w:val="00A97DC8"/>
    <w:rsid w:val="00AB6F70"/>
    <w:rsid w:val="00AF7683"/>
    <w:rsid w:val="00B17448"/>
    <w:rsid w:val="00B35D76"/>
    <w:rsid w:val="00B54CAE"/>
    <w:rsid w:val="00B92791"/>
    <w:rsid w:val="00B93C49"/>
    <w:rsid w:val="00B9732F"/>
    <w:rsid w:val="00BD3A21"/>
    <w:rsid w:val="00BD54C1"/>
    <w:rsid w:val="00C45175"/>
    <w:rsid w:val="00C940A7"/>
    <w:rsid w:val="00C96313"/>
    <w:rsid w:val="00CA16CA"/>
    <w:rsid w:val="00CD0356"/>
    <w:rsid w:val="00D40D93"/>
    <w:rsid w:val="00D70A5F"/>
    <w:rsid w:val="00D85809"/>
    <w:rsid w:val="00D91631"/>
    <w:rsid w:val="00DC030F"/>
    <w:rsid w:val="00DC44AA"/>
    <w:rsid w:val="00E15E21"/>
    <w:rsid w:val="00E63105"/>
    <w:rsid w:val="00E720BF"/>
    <w:rsid w:val="00E73E0A"/>
    <w:rsid w:val="00E90EA5"/>
    <w:rsid w:val="00EC1BF5"/>
    <w:rsid w:val="00F416FE"/>
    <w:rsid w:val="00F6703E"/>
    <w:rsid w:val="00F96C46"/>
    <w:rsid w:val="00FB78A5"/>
    <w:rsid w:val="00FC4287"/>
    <w:rsid w:val="00FE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A6F2F-A96E-467C-831E-DA81E64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46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43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367"/>
  </w:style>
  <w:style w:type="paragraph" w:styleId="Sidefod">
    <w:name w:val="footer"/>
    <w:basedOn w:val="Normal"/>
    <w:link w:val="SidefodTegn"/>
    <w:uiPriority w:val="99"/>
    <w:unhideWhenUsed/>
    <w:rsid w:val="001143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14367"/>
  </w:style>
  <w:style w:type="paragraph" w:customStyle="1" w:styleId="BasicParagraph">
    <w:name w:val="[Basic Paragraph]"/>
    <w:basedOn w:val="Normal"/>
    <w:uiPriority w:val="99"/>
    <w:rsid w:val="00706A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Ingenafstand">
    <w:name w:val="No Spacing"/>
    <w:link w:val="IngenafstandTegn"/>
    <w:uiPriority w:val="1"/>
    <w:qFormat/>
    <w:rsid w:val="00C940A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940A7"/>
    <w:rPr>
      <w:rFonts w:asciiTheme="minorHAnsi" w:eastAsiaTheme="minorEastAsia" w:hAnsiTheme="minorHAnsi" w:cstheme="minorBidi"/>
      <w:sz w:val="22"/>
      <w:szCs w:val="22"/>
    </w:rPr>
  </w:style>
  <w:style w:type="character" w:styleId="Sidetal">
    <w:name w:val="page number"/>
    <w:basedOn w:val="Standardskrifttypeiafsnit"/>
    <w:uiPriority w:val="99"/>
    <w:unhideWhenUsed/>
    <w:rsid w:val="00C940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45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459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6B3B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5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5451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5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9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8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83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5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7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Grønlands Sundhedsvæsen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Thiesen</dc:creator>
  <cp:lastModifiedBy>Anders Koch</cp:lastModifiedBy>
  <cp:revision>2</cp:revision>
  <cp:lastPrinted>2014-05-05T15:45:00Z</cp:lastPrinted>
  <dcterms:created xsi:type="dcterms:W3CDTF">2016-07-14T21:21:00Z</dcterms:created>
  <dcterms:modified xsi:type="dcterms:W3CDTF">2016-07-14T21:21:00Z</dcterms:modified>
</cp:coreProperties>
</file>